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71BF7" w:rsidRPr="00C71BF7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Βουρτσάκια Τεστ </w:t>
            </w:r>
            <w:proofErr w:type="spellStart"/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Παπ</w:t>
            </w:r>
            <w:bookmarkEnd w:id="0"/>
            <w:proofErr w:type="spellEnd"/>
          </w:p>
        </w:tc>
      </w:tr>
      <w:tr w:rsidR="00C71BF7" w:rsidRPr="00C71BF7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C71BF7" w:rsidRPr="00C71BF7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C71BF7" w:rsidRPr="00C71BF7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71B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71BF7" w:rsidRPr="00C71BF7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hAnsi="Tahoma" w:cs="Tahoma"/>
                <w:color w:val="000000"/>
                <w:sz w:val="18"/>
                <w:szCs w:val="18"/>
              </w:rPr>
              <w:t>Μη αποστειρωμένα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71BF7" w:rsidRPr="00C71BF7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hAnsi="Tahoma" w:cs="Tahoma"/>
                <w:color w:val="000000"/>
                <w:sz w:val="18"/>
                <w:szCs w:val="18"/>
              </w:rPr>
              <w:t>100τμχ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71BF7" w:rsidRPr="00C71BF7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suppressAutoHyphens/>
              <w:spacing w:after="1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hAnsi="Tahoma" w:cs="Tahoma"/>
                <w:color w:val="000000"/>
                <w:sz w:val="18"/>
                <w:szCs w:val="18"/>
              </w:rPr>
              <w:t>Μιας χρήσης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71BF7" w:rsidRPr="00C71BF7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suppressAutoHyphens/>
              <w:spacing w:after="1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Calibri" w:hAnsi="Calibri" w:cs="Calibri"/>
                <w:sz w:val="22"/>
                <w:lang w:eastAsia="zh-CN"/>
              </w:rPr>
              <w:t xml:space="preserve">Σπειροειδή βουρτσάκια για κλινική χρήση-λήψη κυτταρολογικών </w:t>
            </w:r>
            <w:proofErr w:type="spellStart"/>
            <w:r w:rsidRPr="00C71BF7">
              <w:rPr>
                <w:rFonts w:ascii="Calibri" w:hAnsi="Calibri" w:cs="Calibri"/>
                <w:sz w:val="22"/>
                <w:lang w:eastAsia="zh-CN"/>
              </w:rPr>
              <w:t>ενδοτραχηλικών</w:t>
            </w:r>
            <w:proofErr w:type="spellEnd"/>
            <w:r w:rsidRPr="00C71BF7">
              <w:rPr>
                <w:rFonts w:ascii="Calibri" w:hAnsi="Calibri" w:cs="Calibri"/>
                <w:sz w:val="22"/>
                <w:lang w:eastAsia="zh-CN"/>
              </w:rPr>
              <w:t xml:space="preserve"> επιχρισμάτων &amp; λοιπές δειγματοληψίες φυσικών διαύλων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71BF7" w:rsidRPr="00C71BF7" w:rsidTr="00296270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suppressAutoHyphens/>
              <w:spacing w:after="1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Calibri" w:hAnsi="Calibri" w:cs="Calibri"/>
                <w:sz w:val="22"/>
                <w:lang w:eastAsia="zh-CN"/>
              </w:rPr>
              <w:t>Μη τοξικά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71BF7" w:rsidRPr="00C71BF7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suppressAutoHyphens/>
              <w:spacing w:after="12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Calibri" w:hAnsi="Calibri" w:cs="Calibri"/>
                <w:sz w:val="22"/>
                <w:lang w:eastAsia="zh-CN"/>
              </w:rPr>
              <w:t xml:space="preserve">Ελεύθερα </w:t>
            </w:r>
            <w:proofErr w:type="spellStart"/>
            <w:r w:rsidRPr="00C71BF7">
              <w:rPr>
                <w:rFonts w:ascii="Calibri" w:hAnsi="Calibri" w:cs="Calibri"/>
                <w:sz w:val="22"/>
                <w:lang w:eastAsia="zh-CN"/>
              </w:rPr>
              <w:t>βαρέων</w:t>
            </w:r>
            <w:proofErr w:type="spellEnd"/>
            <w:r w:rsidRPr="00C71BF7">
              <w:rPr>
                <w:rFonts w:ascii="Calibri" w:hAnsi="Calibri" w:cs="Calibri"/>
                <w:sz w:val="22"/>
                <w:lang w:eastAsia="zh-CN"/>
              </w:rPr>
              <w:t xml:space="preserve"> μετάλλων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C71BF7" w:rsidRPr="00C71BF7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1BF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1BF7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1BF7" w:rsidRPr="00C71BF7" w:rsidRDefault="00C71BF7" w:rsidP="00C71BF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71BF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71BF7" w:rsidRDefault="00B43CAA" w:rsidP="00C71BF7"/>
    <w:sectPr w:rsidR="00B43CAA" w:rsidRPr="00C71B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71BF7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67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2025-11-26T12:45:00Z</dcterms:created>
  <dcterms:modified xsi:type="dcterms:W3CDTF">2025-11-26T12:45:00Z</dcterms:modified>
</cp:coreProperties>
</file>